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70" w:rsidRPr="0053665E" w:rsidRDefault="00551270" w:rsidP="00551270">
      <w:pPr>
        <w:pStyle w:val="a3"/>
        <w:ind w:left="-426"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12» комбинированного вида</w:t>
      </w:r>
    </w:p>
    <w:p w:rsidR="00551270" w:rsidRPr="0053665E" w:rsidRDefault="00551270" w:rsidP="00551270">
      <w:pPr>
        <w:pStyle w:val="a3"/>
        <w:ind w:left="-426"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624080, Свердловская область, городской округ Верхняя Пышма, село </w:t>
      </w:r>
      <w:proofErr w:type="spell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Балтым</w:t>
      </w:r>
      <w:proofErr w:type="spell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551270" w:rsidRPr="0053665E" w:rsidRDefault="00551270" w:rsidP="00551270">
      <w:pPr>
        <w:pStyle w:val="a3"/>
        <w:ind w:left="-426"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улица Васильковая, здание 13, Тел.:+7 (34368) 7-92-96, +7 (34368) 7-92-97</w:t>
      </w:r>
    </w:p>
    <w:p w:rsidR="00551270" w:rsidRDefault="00551270" w:rsidP="00551270">
      <w:pPr>
        <w:shd w:val="clear" w:color="auto" w:fill="FFFFFF"/>
        <w:spacing w:after="0" w:line="240" w:lineRule="auto"/>
        <w:ind w:left="284" w:right="283"/>
        <w:jc w:val="center"/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</w:pPr>
      <w:proofErr w:type="gram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proofErr w:type="gram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5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12@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официальный сайт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hyperlink r:id="rId6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12.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tvoysadik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</w:p>
    <w:p w:rsidR="00551270" w:rsidRDefault="00551270" w:rsidP="00551270">
      <w:pPr>
        <w:pStyle w:val="a3"/>
        <w:ind w:left="-426"/>
        <w:jc w:val="center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551270" w:rsidRPr="00551270" w:rsidRDefault="00551270" w:rsidP="00551270">
      <w:pPr>
        <w:pStyle w:val="a3"/>
        <w:ind w:left="-426"/>
        <w:jc w:val="center"/>
        <w:rPr>
          <w:rFonts w:ascii="Times New Roman" w:hAnsi="Times New Roman" w:cs="Times New Roman"/>
          <w:b w:val="0"/>
          <w:sz w:val="30"/>
          <w:szCs w:val="30"/>
          <w:shd w:val="clear" w:color="auto" w:fill="FFFFFF"/>
        </w:rPr>
      </w:pPr>
      <w:r w:rsidRPr="001000B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Автор: </w:t>
      </w:r>
      <w:r w:rsidRPr="001000B8">
        <w:rPr>
          <w:rFonts w:ascii="Times New Roman" w:hAnsi="Times New Roman" w:cs="Times New Roman"/>
          <w:sz w:val="30"/>
          <w:szCs w:val="30"/>
          <w:lang w:eastAsia="ru-RU"/>
        </w:rPr>
        <w:t>Емельянова Марина Геннадьевна,</w:t>
      </w:r>
      <w:r w:rsidRPr="001000B8">
        <w:rPr>
          <w:rFonts w:ascii="Times New Roman" w:hAnsi="Times New Roman" w:cs="Times New Roman"/>
          <w:sz w:val="30"/>
          <w:szCs w:val="30"/>
        </w:rPr>
        <w:t xml:space="preserve"> </w:t>
      </w:r>
      <w:r w:rsidRPr="001000B8">
        <w:rPr>
          <w:rFonts w:ascii="Times New Roman" w:hAnsi="Times New Roman" w:cs="Times New Roman"/>
          <w:sz w:val="30"/>
          <w:szCs w:val="30"/>
          <w:shd w:val="clear" w:color="auto" w:fill="FFFFFF"/>
        </w:rPr>
        <w:t>музыкальный руководитель</w:t>
      </w:r>
    </w:p>
    <w:p w:rsidR="00551270" w:rsidRDefault="00551270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</w:pPr>
    </w:p>
    <w:p w:rsidR="00CF3BD8" w:rsidRPr="00CF3BD8" w:rsidRDefault="00C201A5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</w:pPr>
      <w:r w:rsidRPr="00CF3BD8">
        <w:rPr>
          <w:rFonts w:ascii="Monotype Corsiva" w:eastAsia="Times New Roman" w:hAnsi="Monotype Corsiva" w:cs="Times New Roman"/>
          <w:b/>
          <w:bCs/>
          <w:iCs/>
          <w:noProof/>
          <w:color w:val="0F243E" w:themeColor="text2" w:themeShade="80"/>
          <w:sz w:val="48"/>
          <w:szCs w:val="48"/>
          <w:u w:val="single"/>
          <w:lang w:eastAsia="ru-RU"/>
        </w:rPr>
        <w:drawing>
          <wp:anchor distT="0" distB="0" distL="114300" distR="114300" simplePos="0" relativeHeight="251655680" behindDoc="0" locked="0" layoutInCell="1" allowOverlap="1" wp14:anchorId="4447731D" wp14:editId="041809CA">
            <wp:simplePos x="0" y="0"/>
            <wp:positionH relativeFrom="margin">
              <wp:posOffset>2914650</wp:posOffset>
            </wp:positionH>
            <wp:positionV relativeFrom="margin">
              <wp:posOffset>1543050</wp:posOffset>
            </wp:positionV>
            <wp:extent cx="3629025" cy="2352675"/>
            <wp:effectExtent l="0" t="0" r="9525" b="9525"/>
            <wp:wrapSquare wrapText="bothSides"/>
            <wp:docPr id="1" name="Рисунок 1" descr="C:\Users\Эдмон Дантес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192C" w:rsidRPr="00CF3BD8"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  <w:t xml:space="preserve">Пальчиковые игры </w:t>
      </w:r>
      <w:proofErr w:type="gramStart"/>
      <w:r w:rsidR="004C192C" w:rsidRPr="00CF3BD8"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  <w:t>с</w:t>
      </w:r>
      <w:proofErr w:type="gramEnd"/>
      <w:r w:rsidR="004C192C" w:rsidRPr="00CF3BD8"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  <w:t xml:space="preserve"> </w:t>
      </w:r>
    </w:p>
    <w:p w:rsidR="004C192C" w:rsidRPr="00CF3BD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</w:pPr>
      <w:r w:rsidRPr="00CF3BD8"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  <w:t>детьми дома.</w:t>
      </w:r>
    </w:p>
    <w:p w:rsidR="004C192C" w:rsidRPr="00CF3BD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</w:pPr>
      <w:r w:rsidRPr="00CF3BD8">
        <w:rPr>
          <w:rFonts w:ascii="Monotype Corsiva" w:eastAsia="Times New Roman" w:hAnsi="Monotype Corsiva" w:cs="Times New Roman"/>
          <w:b/>
          <w:bCs/>
          <w:iCs/>
          <w:color w:val="0F243E" w:themeColor="text2" w:themeShade="80"/>
          <w:sz w:val="48"/>
          <w:szCs w:val="48"/>
          <w:u w:val="single"/>
          <w:lang w:eastAsia="ru-RU"/>
        </w:rPr>
        <w:t>Возраст 5-7 лет.</w:t>
      </w:r>
    </w:p>
    <w:p w:rsidR="004C192C" w:rsidRPr="005C04F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</w:pPr>
    </w:p>
    <w:p w:rsidR="004C192C" w:rsidRPr="00CF3BD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</w:pPr>
      <w:r w:rsidRPr="00CF3BD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«Детский сад»</w:t>
      </w:r>
      <w:r w:rsidR="00C201A5" w:rsidRPr="00CF3BD8">
        <w:rPr>
          <w:rFonts w:ascii="Times New Roman" w:eastAsia="Times New Roman" w:hAnsi="Times New Roman" w:cs="Times New Roman"/>
          <w:b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Дружат в нашей группе,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Хлопать в ладоши.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 и мальчики.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кулачками друг по другу.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вами мы подружим,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Сжимать-разжимать пальцы.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Маленькие пальчики.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Касаться кончиками пальцев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обеими руками.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четыре, пять –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Загибать пальцы обеих рук.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Начинай считать опять.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Сжимание-разжимание пальцев.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четыре, пять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Поочередно касаться пальцами правой руки пальцев левой руки, начиная с больших пальцев.</w:t>
      </w:r>
    </w:p>
    <w:p w:rsidR="004C192C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закончили считать.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вниз, встряхнуть кистями.</w:t>
      </w:r>
    </w:p>
    <w:p w:rsidR="004C192C" w:rsidRPr="004C192C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92C" w:rsidRPr="00CF3BD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CF3BD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 xml:space="preserve">Игра «Моя семья» 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Ну-ка, братцы, за работу!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Хлопнуть в ладоши.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Покажи свою охоту: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Сжимать и разжимать пальцы.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Большаку дрова рубить,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большие пальцы обеих рук.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Печи все – тебе топить,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указательные пальцы обеих рук.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– воду носить,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средние пальцы обеих рук.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- обед варить,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безымянные пальцы обеих рук.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– посуду мыть.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мизинцы обеих рук.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потом всем песни петь.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Потрясти кистями рук.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Песни петь да плясать,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Постучать кулачками по коленям (столу).</w:t>
      </w:r>
    </w:p>
    <w:p w:rsidR="004C192C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Нашу маму забавлять.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кулачками друг по другу</w:t>
      </w:r>
    </w:p>
    <w:p w:rsidR="00CF3BD8" w:rsidRPr="00CF3BD8" w:rsidRDefault="00CF3BD8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92C" w:rsidRPr="00CF3BD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CF3BD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«Весна. Первоцветы»</w:t>
      </w:r>
    </w:p>
    <w:p w:rsidR="004C192C" w:rsidRPr="005C04F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Солнышко, солнышко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имать и 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пальцы.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Золотое донышко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!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 кистями вправо – влево.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Гори, гори ясно,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не погасло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Побежал в саду ручей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Волнообразные движения кистями вперёд.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Прилетело сто грачей.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Скрестив кисти рук,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ать» ими, как крыльями.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сугробы тают, тают.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вниз.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цветочки вырастают.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сжатые в кулаках руки,  вверх и </w:t>
      </w:r>
    </w:p>
    <w:p w:rsidR="004C192C" w:rsidRPr="00A77C4A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силой разжать пальцы.</w:t>
      </w:r>
    </w:p>
    <w:p w:rsidR="004C192C" w:rsidRDefault="004C192C" w:rsidP="00551270">
      <w:pPr>
        <w:jc w:val="both"/>
      </w:pPr>
    </w:p>
    <w:p w:rsidR="004C192C" w:rsidRPr="005C04F8" w:rsidRDefault="004C192C" w:rsidP="00551270">
      <w:pPr>
        <w:jc w:val="both"/>
        <w:rPr>
          <w:color w:val="FF0000"/>
        </w:rPr>
      </w:pPr>
    </w:p>
    <w:p w:rsidR="004C192C" w:rsidRPr="0000393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«День Победы»</w:t>
      </w:r>
    </w:p>
    <w:p w:rsidR="004C192C" w:rsidRPr="00541BC6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4C192C" w:rsidRPr="007938C3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Аты</w:t>
      </w:r>
      <w:proofErr w:type="spellEnd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баты, </w:t>
      </w:r>
      <w:proofErr w:type="spellStart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аты</w:t>
      </w:r>
      <w:proofErr w:type="spellEnd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баты!</w:t>
      </w:r>
      <w:r w:rsidRPr="00541B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(</w:t>
      </w: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Поочерёдно «шагают» указательным и средним пальцами правой и левой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92C" w:rsidRPr="00541BC6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парад идут солдаты!</w:t>
      </w:r>
    </w:p>
    <w:p w:rsidR="004C192C" w:rsidRPr="007938C3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идут танкисты.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(Поочерёдно «шагают» первыми и четвёртыми пальцами правой и левой руки)</w:t>
      </w:r>
    </w:p>
    <w:p w:rsidR="004C192C" w:rsidRPr="00541BC6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 артиллеристы,</w:t>
      </w:r>
    </w:p>
    <w:p w:rsidR="004C192C" w:rsidRPr="007938C3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потом пехота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(Поочерёдно «шагают» первыми и пятыми пальцами правой и левой руки)</w:t>
      </w:r>
    </w:p>
    <w:p w:rsidR="004C192C" w:rsidRPr="00541BC6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Рота за ротой.</w:t>
      </w:r>
    </w:p>
    <w:p w:rsidR="004C192C" w:rsidRPr="005C04F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C192C" w:rsidRPr="00003938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 «День Победы»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Пограничником я буду,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Сжимать и разжимать пальцы в кулаки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на обеих руках.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границы защищать,</w:t>
      </w:r>
      <w:r w:rsidR="00603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0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Соединять 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одноименные пальцы обеих рук, начиная </w:t>
      </w:r>
      <w:proofErr w:type="gramStart"/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больших.</w:t>
      </w:r>
    </w:p>
    <w:p w:rsidR="004C192C" w:rsidRPr="00622639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страна могла спокойно,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Разъединять одноименные пальцы, начиная с мизинцев.</w:t>
      </w:r>
    </w:p>
    <w:p w:rsidR="004C192C" w:rsidRDefault="004C19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Крепким сном ночами спать.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Соединять все пальцы обеих рук по очереди с большим пальцем.</w:t>
      </w:r>
    </w:p>
    <w:p w:rsidR="00CF3BD8" w:rsidRDefault="00D331A8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455B74" wp14:editId="72D236D2">
            <wp:simplePos x="0" y="0"/>
            <wp:positionH relativeFrom="column">
              <wp:posOffset>95250</wp:posOffset>
            </wp:positionH>
            <wp:positionV relativeFrom="paragraph">
              <wp:posOffset>348615</wp:posOffset>
            </wp:positionV>
            <wp:extent cx="6524625" cy="3038475"/>
            <wp:effectExtent l="0" t="0" r="9525" b="9525"/>
            <wp:wrapSquare wrapText="bothSides"/>
            <wp:docPr id="4" name="Рисунок 4" descr="F:\Сайт\Картинки\Сал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Картинки\Салю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7" t="5548" r="3008" b="8972"/>
                    <a:stretch/>
                  </pic:blipFill>
                  <pic:spPr bwMode="auto">
                    <a:xfrm>
                      <a:off x="0" y="0"/>
                      <a:ext cx="65246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F3BD8" w:rsidRDefault="00CF3BD8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602" w:rsidRPr="00551270" w:rsidRDefault="004C3D2C" w:rsidP="00551270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</w:t>
      </w:r>
    </w:p>
    <w:sectPr w:rsidR="00A31602" w:rsidRPr="00551270" w:rsidSect="00551270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2C"/>
    <w:rsid w:val="001B4AFA"/>
    <w:rsid w:val="003840CB"/>
    <w:rsid w:val="003B0657"/>
    <w:rsid w:val="004C192C"/>
    <w:rsid w:val="004C3D2C"/>
    <w:rsid w:val="00551270"/>
    <w:rsid w:val="00577D4E"/>
    <w:rsid w:val="00603F11"/>
    <w:rsid w:val="006651B5"/>
    <w:rsid w:val="00767609"/>
    <w:rsid w:val="008375CF"/>
    <w:rsid w:val="008551A7"/>
    <w:rsid w:val="008658C2"/>
    <w:rsid w:val="00910760"/>
    <w:rsid w:val="00A2377B"/>
    <w:rsid w:val="00A31602"/>
    <w:rsid w:val="00A55CBF"/>
    <w:rsid w:val="00C201A5"/>
    <w:rsid w:val="00CF3BD8"/>
    <w:rsid w:val="00D3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2C"/>
    <w:rPr>
      <w:b w:val="0"/>
    </w:rPr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1A5"/>
    <w:rPr>
      <w:rFonts w:ascii="Tahoma" w:hAnsi="Tahoma" w:cs="Tahoma"/>
      <w:b w:val="0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512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2C"/>
    <w:rPr>
      <w:b w:val="0"/>
    </w:rPr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1A5"/>
    <w:rPr>
      <w:rFonts w:ascii="Tahoma" w:hAnsi="Tahoma" w:cs="Tahoma"/>
      <w:b w:val="0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512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lt-park12.tvoysadik.ru/" TargetMode="External"/><Relationship Id="rId5" Type="http://schemas.openxmlformats.org/officeDocument/2006/relationships/hyperlink" Target="mailto:balt-park1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user</cp:lastModifiedBy>
  <cp:revision>3</cp:revision>
  <dcterms:created xsi:type="dcterms:W3CDTF">2021-05-10T13:01:00Z</dcterms:created>
  <dcterms:modified xsi:type="dcterms:W3CDTF">2026-05-04T01:45:00Z</dcterms:modified>
</cp:coreProperties>
</file>